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6" w:rsidRDefault="00040406" w:rsidP="00040406">
      <w:pPr>
        <w:pStyle w:val="2"/>
      </w:pPr>
      <w:bookmarkStart w:id="0" w:name="Илова1"/>
      <w:r>
        <w:t>В</w:t>
      </w:r>
      <w:bookmarkEnd w:id="0"/>
      <w:r>
        <w:t>азирлар Маікамасининг</w:t>
      </w:r>
    </w:p>
    <w:p w:rsidR="00040406" w:rsidRDefault="00040406" w:rsidP="00040406">
      <w:pPr>
        <w:pStyle w:val="2"/>
      </w:pPr>
      <w:r>
        <w:t>2016 йил 15 сентябрдаги</w:t>
      </w:r>
    </w:p>
    <w:p w:rsidR="00040406" w:rsidRDefault="00040406" w:rsidP="00040406">
      <w:pPr>
        <w:pStyle w:val="2"/>
      </w:pPr>
      <w:r>
        <w:t>300-сон єарорига</w:t>
      </w:r>
    </w:p>
    <w:p w:rsidR="00040406" w:rsidRDefault="00040406" w:rsidP="00040406">
      <w:pPr>
        <w:pStyle w:val="2"/>
      </w:pPr>
      <w:r>
        <w:t>1-ИЛОВА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a3"/>
      </w:pPr>
      <w:r>
        <w:t>Ўрнатилган тартибда бузилиши белгиланган</w:t>
      </w:r>
    </w:p>
    <w:p w:rsidR="00040406" w:rsidRDefault="00040406" w:rsidP="00040406">
      <w:pPr>
        <w:pStyle w:val="a3"/>
      </w:pPr>
      <w:r>
        <w:t>давлат мулки объектлари</w:t>
      </w:r>
    </w:p>
    <w:p w:rsidR="00040406" w:rsidRDefault="00040406" w:rsidP="00040406">
      <w:pPr>
        <w:pStyle w:val="a3"/>
      </w:pPr>
      <w:proofErr w:type="gramStart"/>
      <w:r>
        <w:t>Р</w:t>
      </w:r>
      <w:proofErr w:type="gramEnd"/>
      <w:r>
        <w:t>ЎЙХАТИ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567"/>
        <w:gridCol w:w="2600"/>
        <w:gridCol w:w="1848"/>
        <w:gridCol w:w="979"/>
        <w:gridCol w:w="1694"/>
        <w:gridCol w:w="1750"/>
        <w:gridCol w:w="1861"/>
      </w:tblGrid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40406" w:rsidRDefault="00040406" w:rsidP="00667838">
            <w:pPr>
              <w:pStyle w:val="3"/>
            </w:pPr>
            <w:r>
              <w:t>Т/</w:t>
            </w:r>
            <w:proofErr w:type="gramStart"/>
            <w:r>
              <w:t>р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260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pStyle w:val="4"/>
              <w:ind w:left="58"/>
              <w:jc w:val="center"/>
            </w:pPr>
            <w:r>
              <w:t>Объектнинг номи</w:t>
            </w:r>
          </w:p>
          <w:p w:rsidR="00040406" w:rsidRDefault="00040406" w:rsidP="00667838">
            <w:pPr>
              <w:ind w:left="58"/>
              <w:jc w:val="center"/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Жойлашган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манзили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Єурилган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йили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94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Объектни бузиш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натижасида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ўшайдиган ер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майдонлари (га)</w:t>
            </w:r>
            <w:hyperlink w:anchor="и1звз" w:history="1">
              <w:r>
                <w:rPr>
                  <w:rStyle w:val="a5"/>
                  <w:rFonts w:ascii="Virtec Times New Roman Uz" w:hAnsi="Virtec Times New Roman Uz" w:cs="Virtec Times New Roman Uz"/>
                  <w:b/>
                  <w:bCs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</w:p>
        </w:tc>
        <w:tc>
          <w:tcPr>
            <w:tcW w:w="175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Балансда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саєловчи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Идоравий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мансублиги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shd w:val="clear" w:color="auto" w:fill="FFFFFF"/>
          </w:tcPr>
          <w:p w:rsidR="00040406" w:rsidRDefault="00040406" w:rsidP="00667838">
            <w:pPr>
              <w:pStyle w:val="3"/>
              <w:ind w:left="58"/>
            </w:pPr>
            <w:r>
              <w:t xml:space="preserve"> </w:t>
            </w:r>
          </w:p>
          <w:p w:rsidR="00040406" w:rsidRDefault="00040406" w:rsidP="00667838">
            <w:pPr>
              <w:pStyle w:val="3"/>
              <w:ind w:left="58"/>
            </w:pPr>
            <w:r>
              <w:t>ДЕНОВ ТУМАНИ</w:t>
            </w:r>
          </w:p>
          <w:p w:rsidR="00040406" w:rsidRDefault="00040406" w:rsidP="00667838">
            <w: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Тери-таносил касалликлари диспансери бино-иншоотлари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"Денов" ЄФЙ, "Дўстлик" МФЙ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1950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0,77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Денов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Єозонхона биноси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 іаёт" МФЙ, Мустаєиллик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1978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0,04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Денов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Тез тиббий ёрдам биноси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Регистон кўчаси, 30-уй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1959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0,02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Денов тумани тиббиёт бирлашмаси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ОЛТИНСОЙ ТУМАНИ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автомобилларни саєлаш биноси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"Єорлиє" ЄФЙ, "Бўстон"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1968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0,02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Олтинсой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єозонхона биноси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"Єорлиє" ЄФЙ, "Бўстон"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1985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0,04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Олтинсой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ЄУМЄЎ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ЈОН ТУМАНИ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ўєув бинолари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"Жалоир" ЄФЙ, "Жалоир" МФЙ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1940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0,03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Єумєў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9-сон умумий ўрта таълим мактаби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ўєув биноси</w:t>
            </w:r>
          </w:p>
          <w:p w:rsidR="00040406" w:rsidRDefault="00040406" w:rsidP="00667838">
            <w:pPr>
              <w:widowControl w:val="0"/>
              <w:ind w:left="58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"Єумєў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јон" ЄФЙ, "Тўјон"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1980</w:t>
            </w: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0,018</w:t>
            </w: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Єумєў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42-сон умумий ўрта таълим мактаби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61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</w:tbl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 xml:space="preserve"> 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bookmarkStart w:id="1" w:name="и1звз"/>
      <w:proofErr w:type="gramStart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*)</w:t>
      </w:r>
      <w:bookmarkEnd w:id="1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 xml:space="preserve"> Объектларни бузиш натижасида бўшайдиган ер майдонларига кадастр іужжатларига асосан аниєлик киритилади. </w:t>
      </w:r>
      <w:proofErr w:type="gramEnd"/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2"/>
      </w:pPr>
      <w:bookmarkStart w:id="2" w:name="Илова2"/>
      <w:r>
        <w:t>В</w:t>
      </w:r>
      <w:bookmarkEnd w:id="2"/>
      <w:r>
        <w:t>азирлар Маікамасининг</w:t>
      </w:r>
    </w:p>
    <w:p w:rsidR="00040406" w:rsidRDefault="00040406" w:rsidP="00040406">
      <w:pPr>
        <w:pStyle w:val="2"/>
      </w:pPr>
      <w:r>
        <w:t>2016 йил 15 сентябрдаги</w:t>
      </w:r>
    </w:p>
    <w:p w:rsidR="00040406" w:rsidRDefault="00040406" w:rsidP="00040406">
      <w:pPr>
        <w:pStyle w:val="2"/>
      </w:pPr>
      <w:r>
        <w:t>300-сон єарорига</w:t>
      </w:r>
    </w:p>
    <w:p w:rsidR="00040406" w:rsidRDefault="00040406" w:rsidP="00040406">
      <w:pPr>
        <w:pStyle w:val="2"/>
      </w:pPr>
      <w:r>
        <w:t>2-ИЛОВА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5"/>
      </w:pPr>
      <w:r>
        <w:t>Хусусийлаштириладиган давлат мулки объектлари</w:t>
      </w:r>
    </w:p>
    <w:p w:rsidR="00040406" w:rsidRDefault="00040406" w:rsidP="00040406">
      <w:pPr>
        <w:pStyle w:val="5"/>
      </w:pPr>
      <w:proofErr w:type="gramStart"/>
      <w:r>
        <w:t>Р</w:t>
      </w:r>
      <w:proofErr w:type="gramEnd"/>
      <w:r>
        <w:t>ЎЙХАТИ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 xml:space="preserve"> 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9"/>
        <w:gridCol w:w="567"/>
        <w:gridCol w:w="3640"/>
        <w:gridCol w:w="1875"/>
        <w:gridCol w:w="3528"/>
        <w:gridCol w:w="1735"/>
      </w:tblGrid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364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Объектнинг номи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Жойлашган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манзили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Балансда саєловчи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Идоравий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мансублиги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АНГОР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24-сон умумий ўрта таълим мактабининг фойдаланилмаётган омборхона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"Истиєлол" ЄФЙ, "Фаровон"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Ангор тумани 24-сон умумий ўрта таълим мактаби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ЈОН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"Єуёшча" болалар бојчаси филиалининг фойдаланилмаётган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"Сурхон" ЄФЙ, "Порлоє юлдузи"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"8-март кинотеатри"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"Дўстлик" МФЙ, Ўзбекистон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"Киновидеохизмати" ДУК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"Ўзбеккино" миллий агентлиги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"Нодира" мактабгача таълим муассасасининг фойдаланилмаётган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"Истиєлол"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ЄИЗИРИЄ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Аіолига маиший хизмат кўрсатиш маркази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"Сариє" ШФЙ, "Янги турмуш"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Бандихон тумани Єишлоє ва сув хўжалиги бўлимининг 2 єаватли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"Бандихон" ЄФЙ, "Бандихон"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Бандихон тумани прокуратураси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"Бандихон" ЄФЙ, "Бандихон"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35-сон умумий ўрта таълим мактабининг фойдаланилмаётган 1-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ўєув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"Янгийўл" ЄФЙ, "Истиєлол"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Єизириє тумани халє таълими муассасалари фаолиятини методик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9.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35-сон умумий ўрта таълим мактабининг фойдаланилмаётган 2-ўєув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"Янгийўл" ЄФЙ, "Истиєлол"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35-сон умумий ўрта таълим мактабининг фойдаланилмаётган 3-ўєув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"Янгийўл" ЄФЙ, "Истиєлол"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35-сон умумий ўрта таълим мактабининг фойдаланилмаётган 4-ўєув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"Янгийўл" ЄФЙ, "Истиєлол"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Єизириє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МУЗРАБОТ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Халє банки махсус касса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"Бешєўтон" ЄФЙ, "Оби Іаёт"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Музработ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Олтинсой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5-сон умумий ўрта таълим мактабининг фойдаланилмаётган ошхона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"Єорлиє" ЄФЙ, "Єорлиє"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Олтинсой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Хизмат кўрсатиш ва сервис уйи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"Чеп" ЄФЙ, "Ипоє"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Олтинсой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Бюджетдан ташєари пенсия жамјармасининг эски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"Єорлиє" ЄФЙ, "Марказ" МФЙ, Ибн-Сино кўчаси 4-уй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Олтинсой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юєумли касалликлар шифохонаси бинолари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"Оєарбулоє" ЄФЙ, "А. Бўтаев"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Олтинсой тумани тиббиёт бирлашмаси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САРИОСИЁ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єишлоє врачлик пункти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"Тоєчиён" ЄФЙ, "Лочин"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Сариосиё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18.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оєова сувларни тозалаш бино ва 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"Тоєчиён" ЄФЙ, "Бирлик"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"Сувоєова" ишлаб чиєариш бошєармаси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бюджетдан ташєари пенсия жамјармасининг бино-иншоотлари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"А. Навоий" МФЙ, Марварид кўчаси, 110-уй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Сариосиё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ТЕРМИЗ ШАІРИ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20.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"Ёш сайёілар" маркази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Тоіаристон кўчаси, 45-уй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халє таълими бошєармаси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Єурилиши тугалланмаган Темир йўл шифохонасининг маъмурий ва єоровулхона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Ибн Сино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шаіар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Єурилиши тугалланмаган Темир йўл шифохонасининг хўжалик бино ва 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Ибн Сино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шаіар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Маъмурий ва хўжалик бинолари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Тохарий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шаіар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ТЕРМИЗ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дам олиш маскани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"Учєизил" ЄФЙ, "Учєизил"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Сурхондарё вилояти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25.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ёзги клуб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"Учєизил" ЄФЙ, "Янги іаёт"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"Дўстлик" жамоа хўжалигининг фойдаланилмаётган идора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"Паттакесар" ЄФЙ, "Мангузар"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27.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"Дўстлик" меімонхонаси ва хўжалик бинолари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"Паттакесар" ЄФЙ, "Мангузар"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УЗУН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28.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музей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"Телпакчинор" ЄФЙ, "Єарашиє"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Узун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Єишлоє врачлик пунктининг фойдаланилмаётган бино ва иншоотлари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"Жончекка" ЄФЙ, "Чаєар"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Узун тумани тиббиёт бирлашмаси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30.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ёзги кинотеатр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"Телпакчинор" ЄФЙ, "Єарашиє"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Узун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болалар поликлиникаси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"Узун" ЄФЙ, "Баіористон"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Узун тумани тиббиёт бирлашмаси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Фойдаланилмаётган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муси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єа мактаби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"Узун" ЄФЙ, "Ўзбекистон" МФЙ, Н. Жабборов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Узун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ШЕРОБОД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ёзги кинотеатр биноси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"Катта іаёт" МФЙ, 8-март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"Киновидеохизмати" ДУК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"Ўзбеккино" миллий агентлиги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клуб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"Сариєамиш" ЄФЙ, "Олтин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во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іа"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"Саодат" мактабгача таълим муассасаси бино ва иншоотлари</w:t>
            </w:r>
            <w:hyperlink w:anchor="и2звз" w:history="1">
              <w:r>
                <w:rPr>
                  <w:rStyle w:val="a5"/>
                  <w:rFonts w:ascii="Virtec Times New Roman Uz" w:hAnsi="Virtec Times New Roman Uz" w:cs="Virtec Times New Roman Uz"/>
                </w:rPr>
                <w:t>*</w:t>
              </w:r>
            </w:hyperlink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"Оєєў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јон" ЄФЙ, "Оєтепа"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Халє таълими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Єурилиши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тугалланмаган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аіолига маиший хизмат кўрсатиш маркази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"Дўстлик" МФЙ, Мустаєиллик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884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Ш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ЎРЧИ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37.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"Ойнакўл" кичик корхонасига тегишли бино ва иншоотлар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Ш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ўрчи" ЄФЙ, "Ойнакўл"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Ш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ўрчи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38.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2 та бостирма ва омборхона бинолари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"Кўклам" МФЙ, Мустаєиллик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Ш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ўрчи тумани іокимлиги</w:t>
            </w: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</w:tbl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 xml:space="preserve">             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bookmarkStart w:id="3" w:name="и2звз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*)</w:t>
      </w:r>
      <w:bookmarkEnd w:id="3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 xml:space="preserve"> Ушбу объектларни хусусийлаштириш улар Сурхондарё вилоятининг тегишли туман </w:t>
      </w:r>
      <w:proofErr w:type="gramStart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ва ша</w:t>
      </w:r>
      <w:proofErr w:type="gramEnd"/>
      <w:r>
        <w:rPr>
          <w:rFonts w:ascii="Virtec Times New Roman Uz" w:hAnsi="Virtec Times New Roman Uz" w:cs="Virtec Times New Roman Uz"/>
          <w:i/>
          <w:iCs/>
          <w:snapToGrid w:val="0"/>
          <w:sz w:val="24"/>
          <w:szCs w:val="24"/>
        </w:rPr>
        <w:t>іар іокимликларига белгиланган тартибда берилгандан кейин амалга оширилади.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2"/>
      </w:pPr>
      <w:bookmarkStart w:id="4" w:name="Илова3"/>
      <w:r>
        <w:t>В</w:t>
      </w:r>
      <w:bookmarkEnd w:id="4"/>
      <w:r>
        <w:t>азирлар Маікамасининг</w:t>
      </w:r>
    </w:p>
    <w:p w:rsidR="00040406" w:rsidRDefault="00040406" w:rsidP="00040406">
      <w:pPr>
        <w:pStyle w:val="2"/>
      </w:pPr>
      <w:r>
        <w:t>2016 йил 15 сентябрдаги</w:t>
      </w:r>
    </w:p>
    <w:p w:rsidR="00040406" w:rsidRDefault="00040406" w:rsidP="00040406">
      <w:pPr>
        <w:pStyle w:val="2"/>
      </w:pPr>
      <w:r>
        <w:t>300-сон єарорига</w:t>
      </w:r>
    </w:p>
    <w:p w:rsidR="00040406" w:rsidRDefault="00040406" w:rsidP="00040406">
      <w:pPr>
        <w:pStyle w:val="2"/>
      </w:pPr>
      <w:r>
        <w:t>3-ИЛОВА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a3"/>
      </w:pPr>
      <w:r>
        <w:t>Инвестиция киритиш мажбурияти билан "ноль"</w:t>
      </w:r>
    </w:p>
    <w:p w:rsidR="00040406" w:rsidRDefault="00040406" w:rsidP="00040406">
      <w:pPr>
        <w:pStyle w:val="a3"/>
      </w:pPr>
      <w:r>
        <w:t>харид єийматида хусусийлаштириладиган</w:t>
      </w:r>
    </w:p>
    <w:p w:rsidR="00040406" w:rsidRDefault="00040406" w:rsidP="00040406">
      <w:pPr>
        <w:pStyle w:val="a3"/>
      </w:pPr>
      <w:r>
        <w:t>давлат мулки объектлари</w:t>
      </w:r>
    </w:p>
    <w:p w:rsidR="00040406" w:rsidRDefault="00040406" w:rsidP="00040406">
      <w:pPr>
        <w:pStyle w:val="a3"/>
      </w:pPr>
      <w:proofErr w:type="gramStart"/>
      <w:r>
        <w:t>Р</w:t>
      </w:r>
      <w:proofErr w:type="gramEnd"/>
      <w:r>
        <w:t>ЎЙХАТИ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5"/>
        <w:gridCol w:w="567"/>
        <w:gridCol w:w="3640"/>
        <w:gridCol w:w="1875"/>
        <w:gridCol w:w="3528"/>
        <w:gridCol w:w="1735"/>
      </w:tblGrid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364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Объектнинг номи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Жойлашган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манзили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Балансда саєловчи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Идоравий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мансублиги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70" w:type="dxa"/>
            <w:gridSpan w:val="6"/>
            <w:shd w:val="clear" w:color="auto" w:fill="FFFFFF"/>
          </w:tcPr>
          <w:p w:rsidR="00040406" w:rsidRDefault="00040406" w:rsidP="00667838">
            <w:pPr>
              <w:pStyle w:val="3"/>
            </w:pPr>
            <w:r>
              <w:t xml:space="preserve"> </w:t>
            </w:r>
          </w:p>
          <w:p w:rsidR="00040406" w:rsidRDefault="00040406" w:rsidP="00667838">
            <w:pPr>
              <w:pStyle w:val="3"/>
            </w:pPr>
            <w:r>
              <w:t>ТЕРМИЗ ТУМАНИ</w:t>
            </w:r>
          </w:p>
          <w:p w:rsidR="00040406" w:rsidRDefault="00040406" w:rsidP="00667838">
            <w: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34-сон іарбий шаіарчанинг фойдаланилмаётган тозалаш бино-иншоотлари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"Янгиариє" ЄФЙ, "Дўстлик"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34-А-сон іарбий шаіарча 21-сон ер участкасидаги бино ва иншоотлар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"Янгиариє" ЄФЙ, "Єорахон"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49-сон іарбий шаіарча бино ва 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"Учєизил" ЄФЙ, "Паррандачилик"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870" w:type="dxa"/>
            <w:gridSpan w:val="6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ШЕРОБОД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омборхона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"Дўстлик" МФЙ, Мустаєиллик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Собиє "Кампиртепа Гранит мармар"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АЖ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фойдаланилмаётган бино ва 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87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"Кўхитанг" ЄФЙ, "Єизил олма"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528" w:type="dxa"/>
            <w:tcBorders>
              <w:top w:val="nil"/>
              <w:left w:val="nil"/>
            </w:tcBorders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</w:tbl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2"/>
      </w:pPr>
      <w:bookmarkStart w:id="5" w:name="Илова4"/>
      <w:r>
        <w:t>В</w:t>
      </w:r>
      <w:bookmarkEnd w:id="5"/>
      <w:r>
        <w:t>азирлар Маікамасининг</w:t>
      </w:r>
    </w:p>
    <w:p w:rsidR="00040406" w:rsidRDefault="00040406" w:rsidP="00040406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>2016 йил 15 сентябрдаги</w:t>
      </w:r>
    </w:p>
    <w:p w:rsidR="00040406" w:rsidRDefault="00040406" w:rsidP="00040406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>300-сон єарорига</w:t>
      </w:r>
    </w:p>
    <w:p w:rsidR="00040406" w:rsidRDefault="00040406" w:rsidP="00040406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>4-ИЛОВА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pStyle w:val="a3"/>
      </w:pPr>
      <w:proofErr w:type="gramStart"/>
      <w:r>
        <w:t>Б</w:t>
      </w:r>
      <w:proofErr w:type="gramEnd"/>
      <w:r>
        <w:t>ўш турган ва фойдаланилмаётган давлат мулки</w:t>
      </w:r>
    </w:p>
    <w:p w:rsidR="00040406" w:rsidRDefault="00040406" w:rsidP="00040406">
      <w:pPr>
        <w:pStyle w:val="a3"/>
      </w:pPr>
      <w:r>
        <w:t>объектларидан оєилона фойдаланиш ва уларни</w:t>
      </w:r>
    </w:p>
    <w:p w:rsidR="00040406" w:rsidRDefault="00040406" w:rsidP="00040406">
      <w:pPr>
        <w:pStyle w:val="a3"/>
      </w:pPr>
      <w:r>
        <w:t>тасарруф этиш бўйича чора-тадбирлар</w:t>
      </w:r>
    </w:p>
    <w:p w:rsidR="00040406" w:rsidRDefault="00040406" w:rsidP="00040406">
      <w:pPr>
        <w:pStyle w:val="a3"/>
      </w:pPr>
      <w:r>
        <w:t>ДАСТУРИ</w:t>
      </w:r>
    </w:p>
    <w:p w:rsidR="00040406" w:rsidRDefault="00040406" w:rsidP="00040406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567"/>
        <w:gridCol w:w="1843"/>
        <w:gridCol w:w="1542"/>
        <w:gridCol w:w="1010"/>
        <w:gridCol w:w="1399"/>
        <w:gridCol w:w="1152"/>
        <w:gridCol w:w="1680"/>
        <w:gridCol w:w="2603"/>
      </w:tblGrid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Т/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Объектнинг номи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Жойлашган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манзили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Єурилган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йили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Балансда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саєловчи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Идоравий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мансуб-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Объектни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балансига єабул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єилиб олувчи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ташкилот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Самарали фойдаланиш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чора-тадбирлари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349" w:type="dxa"/>
            <w:gridSpan w:val="9"/>
            <w:shd w:val="clear" w:color="auto" w:fill="FFFFFF"/>
          </w:tcPr>
          <w:p w:rsidR="00040406" w:rsidRDefault="00040406" w:rsidP="00667838">
            <w:pPr>
              <w:pStyle w:val="3"/>
            </w:pPr>
            <w:r>
              <w:t xml:space="preserve"> </w:t>
            </w:r>
          </w:p>
          <w:p w:rsidR="00040406" w:rsidRDefault="00040406" w:rsidP="00667838">
            <w:pPr>
              <w:pStyle w:val="3"/>
            </w:pPr>
            <w:r>
              <w:t>АНГОР ТУМАНИ</w:t>
            </w:r>
          </w:p>
          <w:p w:rsidR="00040406" w:rsidRDefault="00040406" w:rsidP="00667838">
            <w: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Ётоєхона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"Таллимарон" ЄФЙ, "Гулистон"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1986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Ангор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Ангор тумани давлат архиви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Ангор тумани Давлат архивини бино билан таъминлаш учун, оператив бошєарув іує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у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єи билан бериш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2349" w:type="dxa"/>
            <w:gridSpan w:val="9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ЈОН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Болалар сил касалликлари шифохонасининг яшаш уйи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"Оєєў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јон" ЄФЙ, "Єораёјоч"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1989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Сурхондарё вилояти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со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јлиєни саєлаш бошєармаси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Бино туман іокимлигига берилгандан сўнг ундан самарали фойдаланиш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Фойдаланилмаётган Болалар сил касалликлари шифохонасининг ошхона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"Оєєў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јон" ЄФЙ, "Єораёјоч"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1989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Сурхондарё вилояти 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со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јлиєни саєлаш бошєармаси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Сојлиєни саєлаш вазирлиги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Жарєў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Бино туман іокимлигига берилгандан сўнг ундан самарали фойдаланиш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349" w:type="dxa"/>
            <w:gridSpan w:val="9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ТЕРМИЗ ШАІРИ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26-сон мактабгача таълим муассасасининг маъмурий ўєув таълим ва ошхона бинолари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Сароймулкхоним кўчаси, 35-уй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1985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шаіар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Термиз шаіар халє таълими муассасалари фаолиятини методик таъминлаш ва ташкил этиш бўлими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Мазкур объектдан келгусида мактабгача таълим муассасаси сифатида фойдаланишга эітиёж мавжудлигини инобатга олиб, объектни мукаммал таъмирлаш масаласини халє таълими вазирлиги томонидан навбатдаги инвестиция дастурига киритган іолда і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ал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этиш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349" w:type="dxa"/>
            <w:gridSpan w:val="9"/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ШЕРОБОД ТУМАНИ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Собиє "Шарє" кинотеатри бино ва иншоотлари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"Буюк ипак йўли" МФЙ, А.Навоий кўчаси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1989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Сурхондарё вилояти "Киновидеохизмати" ДУК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"Ўзбеккино" миллий агентлиги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Шеробод тумани 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Туман іокимлигига бериб, іомийлик хайриялари іисобидан спорт мажмуаси ташкил этиш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040406" w:rsidTr="00667838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Собиє туман Тиббиёт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бирлашмасининг умумий хирургия биноси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54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"Єў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р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јон" МФЙ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1984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Шеробод тумани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Сурхондарё вилояти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іокимлиги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Шеробод тумани "Ер тузиш ва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кўчмас мулк кадастри хизмати" давлат корхонаси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shd w:val="clear" w:color="auto" w:fill="FFFFFF"/>
          </w:tcPr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Шеробод тумани "Ер тузиш ва кўчмас мулк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кадастри хизмати" давлат корхонасига оператив бошєарув іує</w:t>
            </w:r>
            <w:proofErr w:type="gramStart"/>
            <w:r>
              <w:rPr>
                <w:rFonts w:ascii="Virtec Times New Roman Uz" w:hAnsi="Virtec Times New Roman Uz" w:cs="Virtec Times New Roman Uz"/>
                <w:snapToGrid w:val="0"/>
              </w:rPr>
              <w:t>у</w:t>
            </w:r>
            <w:proofErr w:type="gramEnd"/>
            <w:r>
              <w:rPr>
                <w:rFonts w:ascii="Virtec Times New Roman Uz" w:hAnsi="Virtec Times New Roman Uz" w:cs="Virtec Times New Roman Uz"/>
                <w:snapToGrid w:val="0"/>
              </w:rPr>
              <w:t>єи билан самарали фойдаланишга бериш</w:t>
            </w:r>
          </w:p>
          <w:p w:rsidR="00040406" w:rsidRDefault="00040406" w:rsidP="00667838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</w:tbl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lastRenderedPageBreak/>
        <w:t xml:space="preserve"> 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p w:rsidR="00040406" w:rsidRDefault="00040406" w:rsidP="00040406">
      <w:pPr>
        <w:ind w:left="570"/>
        <w:jc w:val="both"/>
        <w:rPr>
          <w:rFonts w:ascii="Virtec Times New Roman Uz" w:hAnsi="Virtec Times New Roman Uz" w:cs="Virtec Times New Roman Uz"/>
          <w:snapToGrid w:val="0"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color w:val="800080"/>
          <w:sz w:val="24"/>
          <w:szCs w:val="24"/>
        </w:rPr>
        <w:t>"Ўзбекистон Республикаси єонун іужжатлари тўплами",</w:t>
      </w:r>
    </w:p>
    <w:p w:rsidR="00040406" w:rsidRDefault="00040406" w:rsidP="00040406">
      <w:pPr>
        <w:ind w:firstLine="570"/>
        <w:jc w:val="both"/>
        <w:rPr>
          <w:rFonts w:ascii="Virtec Times New Roman Uz" w:hAnsi="Virtec Times New Roman Uz" w:cs="Virtec Times New Roman Uz"/>
          <w:snapToGrid w:val="0"/>
          <w:color w:val="80008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color w:val="800080"/>
          <w:sz w:val="24"/>
          <w:szCs w:val="24"/>
        </w:rPr>
        <w:t>2016 йил 19 сентябрь, 37-сон, 435-модда</w:t>
      </w: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040406" w:rsidRDefault="00040406" w:rsidP="00040406">
      <w:pPr>
        <w:ind w:firstLine="567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C279EF" w:rsidRDefault="00040406"/>
    <w:sectPr w:rsidR="00C279EF" w:rsidSect="00040406">
      <w:pgSz w:w="16838" w:h="11906" w:orient="landscape"/>
      <w:pgMar w:top="1701" w:right="1134" w:bottom="1276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40406"/>
    <w:rsid w:val="00040406"/>
    <w:rsid w:val="00242E53"/>
    <w:rsid w:val="00671043"/>
    <w:rsid w:val="00C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0406"/>
    <w:pPr>
      <w:keepNext/>
      <w:widowControl w:val="0"/>
      <w:ind w:firstLine="567"/>
      <w:jc w:val="right"/>
      <w:outlineLvl w:val="1"/>
    </w:pPr>
    <w:rPr>
      <w:rFonts w:ascii="Virtec Times New Roman Uz" w:hAnsi="Virtec Times New Roman Uz" w:cs="Virtec Times New Roman Uz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406"/>
    <w:pPr>
      <w:keepNext/>
      <w:widowControl w:val="0"/>
      <w:jc w:val="center"/>
      <w:outlineLvl w:val="2"/>
    </w:pPr>
    <w:rPr>
      <w:rFonts w:ascii="Virtec Times New Roman Uz" w:hAnsi="Virtec Times New Roman Uz" w:cs="Virtec Times New Roman Uz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406"/>
    <w:pPr>
      <w:keepNext/>
      <w:widowControl w:val="0"/>
      <w:ind w:left="199"/>
      <w:outlineLvl w:val="3"/>
    </w:pPr>
    <w:rPr>
      <w:rFonts w:ascii="Virtec Times New Roman Uz" w:hAnsi="Virtec Times New Roman Uz" w:cs="Virtec Times New Roman Uz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40406"/>
    <w:pPr>
      <w:keepNext/>
      <w:widowControl w:val="0"/>
      <w:jc w:val="center"/>
      <w:outlineLvl w:val="4"/>
    </w:pPr>
    <w:rPr>
      <w:rFonts w:ascii="Virtec Times New Roman Uz" w:hAnsi="Virtec Times New Roman Uz" w:cs="Virtec Times New Roman Uz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0406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0406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0406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40406"/>
    <w:rPr>
      <w:rFonts w:ascii="Virtec Times New Roman Uz" w:eastAsiaTheme="minorEastAsia" w:hAnsi="Virtec Times New Roman Uz" w:cs="Virtec Times New Roman Uz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40406"/>
    <w:pPr>
      <w:widowControl w:val="0"/>
      <w:jc w:val="center"/>
    </w:pPr>
    <w:rPr>
      <w:rFonts w:ascii="Virtec Times New Roman Uz" w:hAnsi="Virtec Times New Roman Uz" w:cs="Virtec Times New Roman Uz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40406"/>
    <w:rPr>
      <w:rFonts w:ascii="Virtec Times New Roman Uz" w:eastAsiaTheme="minorEastAsia" w:hAnsi="Virtec Times New Roman Uz" w:cs="Virtec Times New Roman Uz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04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1886</Words>
  <Characters>10754</Characters>
  <Application>Microsoft Office Word</Application>
  <DocSecurity>0</DocSecurity>
  <Lines>89</Lines>
  <Paragraphs>25</Paragraphs>
  <ScaleCrop>false</ScaleCrop>
  <Company>Grizli777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2016-09-19T14:31:00Z</dcterms:created>
  <dcterms:modified xsi:type="dcterms:W3CDTF">2016-09-19T14:33:00Z</dcterms:modified>
</cp:coreProperties>
</file>